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EB" w:rsidRPr="00E5529A" w:rsidRDefault="001B7BEB" w:rsidP="00E552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7BEB" w:rsidRPr="00E5529A" w:rsidRDefault="002B5EED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391275" cy="8529894"/>
            <wp:effectExtent l="19050" t="0" r="9525" b="0"/>
            <wp:docPr id="1" name="Рисунок 1" descr="C:\Documents and Settings\Admin\Рабочий стол\Сканированные документы\Тит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ированные документы\Титул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52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EB" w:rsidRPr="00E5529A" w:rsidRDefault="001B7BEB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552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="0048639A" w:rsidRPr="00E552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7D58D8" w:rsidRPr="00E5529A" w:rsidRDefault="007D58D8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5A7D" w:rsidRPr="00E5529A" w:rsidRDefault="004D5A7D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5A7D" w:rsidRPr="00E5529A" w:rsidRDefault="004D5A7D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5A7D" w:rsidRPr="00E5529A" w:rsidRDefault="004D5A7D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5A7D" w:rsidRPr="00E5529A" w:rsidRDefault="004D5A7D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5A7D" w:rsidRPr="00E5529A" w:rsidRDefault="004D5A7D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5A7D" w:rsidRDefault="004D5A7D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A642B" w:rsidRDefault="007A642B" w:rsidP="00A967B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967B4" w:rsidRPr="006A3335" w:rsidRDefault="00A967B4" w:rsidP="00A967B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3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Содержание</w:t>
      </w:r>
    </w:p>
    <w:p w:rsidR="00A967B4" w:rsidRPr="006A3335" w:rsidRDefault="00A967B4" w:rsidP="00A967B4">
      <w:pPr>
        <w:spacing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333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8738" w:type="dxa"/>
        <w:tblInd w:w="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80"/>
        <w:gridCol w:w="958"/>
      </w:tblGrid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.Целевой раздел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897EAC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Пояснительная записка адаптированной индивидуальной образовательной      программы для </w:t>
            </w:r>
            <w:r w:rsidR="00897EA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детей-инвалидов</w:t>
            </w: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840A8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Цели и задачи реализации Программы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840A8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Принципы и подходы к реализации Программы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897EA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Особенности контингента детей с ограниченными возможностями здоровья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897EA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 как целевые ориентиры освоения воспитанником  Программы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840A8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ind w:left="567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Содержательный раздел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151FC" w:rsidRPr="006A3335" w:rsidTr="007151FC">
        <w:trPr>
          <w:trHeight w:val="604"/>
        </w:trPr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Мероприятия, направленные на работу с детьми-инвалидами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840A8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7151FC" w:rsidRPr="006A3335" w:rsidTr="007151FC">
        <w:trPr>
          <w:trHeight w:val="556"/>
        </w:trPr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7151F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Индивидуальный план работы воспитателя в условиях ДОУ</w:t>
            </w: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840A8" w:rsidP="00897E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Здоровьесберегающие педагогические технологии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840A8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III</w:t>
            </w: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Организационный раздел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151FC" w:rsidRPr="006A3335" w:rsidTr="007151FC">
        <w:tc>
          <w:tcPr>
            <w:tcW w:w="77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151FC" w:rsidP="00360F4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Обеспеченность методическими материалами и средствами обучения и воспитания</w:t>
            </w:r>
          </w:p>
          <w:p w:rsidR="007151FC" w:rsidRPr="006A3335" w:rsidRDefault="007151FC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33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6A3335" w:rsidRDefault="007840A8" w:rsidP="00360F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</w:tbl>
    <w:p w:rsidR="001B7BEB" w:rsidRPr="00E5529A" w:rsidRDefault="001B7BEB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B7BEB" w:rsidRPr="00E5529A" w:rsidRDefault="001B7BEB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B7BEB" w:rsidRPr="00E5529A" w:rsidRDefault="001B7BEB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B7BEB" w:rsidRPr="00E5529A" w:rsidRDefault="001B7BEB" w:rsidP="00E55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B7BEB" w:rsidRPr="00E5529A" w:rsidRDefault="001B7BEB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B7BEB" w:rsidRPr="00E5529A" w:rsidRDefault="001B7BEB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B7BEB" w:rsidRPr="00E5529A" w:rsidRDefault="001B7BEB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B7BEB" w:rsidRDefault="001B7BEB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3885" w:rsidRDefault="001C3885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3885" w:rsidRDefault="001C3885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3885" w:rsidRDefault="001C3885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3885" w:rsidRDefault="001C3885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3885" w:rsidRDefault="001C3885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3885" w:rsidRDefault="001C3885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97EAC" w:rsidRDefault="00897EAC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151FC" w:rsidRDefault="007151FC" w:rsidP="00E552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3885" w:rsidRPr="00F9765A" w:rsidRDefault="002F049F" w:rsidP="00F9765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ЦЕЛЕВОЙ </w:t>
      </w: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РАЗДЕЛ</w:t>
      </w:r>
    </w:p>
    <w:p w:rsidR="00351D23" w:rsidRPr="00F9765A" w:rsidRDefault="00351D23" w:rsidP="00F97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765A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351D23" w:rsidRPr="00F9765A" w:rsidRDefault="00351D23" w:rsidP="00F9765A">
      <w:pPr>
        <w:pStyle w:val="a4"/>
        <w:spacing w:before="0" w:beforeAutospacing="0" w:after="0" w:afterAutospacing="0"/>
        <w:jc w:val="center"/>
        <w:rPr>
          <w:b/>
        </w:rPr>
      </w:pPr>
    </w:p>
    <w:p w:rsidR="00351D23" w:rsidRPr="00F9765A" w:rsidRDefault="00351D23" w:rsidP="00F9765A">
      <w:pPr>
        <w:pStyle w:val="a4"/>
        <w:spacing w:before="0" w:beforeAutospacing="0" w:after="0" w:afterAutospacing="0"/>
        <w:ind w:firstLine="567"/>
        <w:jc w:val="both"/>
      </w:pPr>
      <w:r w:rsidRPr="00F9765A">
        <w:t xml:space="preserve">Получение детьми с ограниченными возможностями здоровья и детьми-инвалидами   образования является одним из основных и неотъемлемых условий их успешной социализации, </w:t>
      </w:r>
      <w:r w:rsidRPr="00F9765A">
        <w:lastRenderedPageBreak/>
        <w:t>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351D23" w:rsidRPr="00F9765A" w:rsidRDefault="00351D23" w:rsidP="00F976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color w:val="000000"/>
          <w:sz w:val="24"/>
          <w:szCs w:val="24"/>
        </w:rPr>
        <w:t xml:space="preserve">Данная </w:t>
      </w:r>
      <w:r w:rsidR="00360F4B" w:rsidRPr="00F9765A">
        <w:rPr>
          <w:rFonts w:ascii="Times New Roman" w:hAnsi="Times New Roman"/>
          <w:color w:val="000000"/>
          <w:sz w:val="24"/>
          <w:szCs w:val="24"/>
        </w:rPr>
        <w:t>адаптированная</w:t>
      </w:r>
      <w:r w:rsidRPr="00F9765A">
        <w:rPr>
          <w:rFonts w:ascii="Times New Roman" w:hAnsi="Times New Roman"/>
          <w:color w:val="000000"/>
          <w:sz w:val="24"/>
          <w:szCs w:val="24"/>
        </w:rPr>
        <w:t xml:space="preserve"> программа разработана для контингента детей-инвалидов,  посещающих  </w:t>
      </w:r>
      <w:r w:rsidRPr="00F9765A">
        <w:rPr>
          <w:rFonts w:ascii="Times New Roman" w:hAnsi="Times New Roman"/>
          <w:sz w:val="24"/>
          <w:szCs w:val="24"/>
        </w:rPr>
        <w:t>МБДОУ детский сад.</w:t>
      </w:r>
    </w:p>
    <w:p w:rsidR="00351D23" w:rsidRPr="00F9765A" w:rsidRDefault="00360F4B" w:rsidP="00F9765A">
      <w:pPr>
        <w:spacing w:after="0" w:line="240" w:lineRule="auto"/>
        <w:ind w:firstLine="567"/>
        <w:jc w:val="both"/>
        <w:rPr>
          <w:rStyle w:val="Zag11"/>
          <w:rFonts w:ascii="Times New Roman" w:hAnsi="Times New Roman"/>
          <w:b/>
          <w:sz w:val="24"/>
          <w:szCs w:val="24"/>
        </w:rPr>
      </w:pPr>
      <w:r w:rsidRPr="00F9765A">
        <w:rPr>
          <w:rFonts w:ascii="Times New Roman" w:hAnsi="Times New Roman"/>
          <w:color w:val="000000"/>
          <w:sz w:val="24"/>
          <w:szCs w:val="24"/>
        </w:rPr>
        <w:t>Данная адаптирова</w:t>
      </w:r>
      <w:r w:rsidR="00351D23" w:rsidRPr="00F9765A">
        <w:rPr>
          <w:rFonts w:ascii="Times New Roman" w:hAnsi="Times New Roman"/>
          <w:color w:val="000000"/>
          <w:sz w:val="24"/>
          <w:szCs w:val="24"/>
        </w:rPr>
        <w:t>нная программа</w:t>
      </w:r>
      <w:r w:rsidR="00351D23" w:rsidRPr="00F9765A">
        <w:rPr>
          <w:rStyle w:val="Zag11"/>
          <w:rFonts w:ascii="Times New Roman" w:eastAsia="@Arial Unicode MS" w:hAnsi="Times New Roman"/>
          <w:sz w:val="24"/>
          <w:szCs w:val="24"/>
        </w:rPr>
        <w:t xml:space="preserve">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:rsidR="00351D23" w:rsidRPr="00F9765A" w:rsidRDefault="00351D23" w:rsidP="00F9765A">
      <w:pPr>
        <w:spacing w:after="0" w:line="240" w:lineRule="auto"/>
        <w:ind w:firstLine="567"/>
        <w:jc w:val="both"/>
        <w:rPr>
          <w:rStyle w:val="Zag11"/>
          <w:rFonts w:ascii="Times New Roman" w:hAnsi="Times New Roman"/>
          <w:b/>
          <w:sz w:val="24"/>
          <w:szCs w:val="24"/>
        </w:rPr>
      </w:pPr>
      <w:r w:rsidRPr="00F9765A">
        <w:rPr>
          <w:rFonts w:ascii="Times New Roman" w:hAnsi="Times New Roman"/>
          <w:color w:val="000000"/>
          <w:sz w:val="24"/>
          <w:szCs w:val="24"/>
        </w:rPr>
        <w:t xml:space="preserve">Данная </w:t>
      </w:r>
      <w:r w:rsidR="00360F4B" w:rsidRPr="00F9765A">
        <w:rPr>
          <w:rFonts w:ascii="Times New Roman" w:hAnsi="Times New Roman"/>
          <w:color w:val="000000"/>
          <w:sz w:val="24"/>
          <w:szCs w:val="24"/>
        </w:rPr>
        <w:t>адаптированная</w:t>
      </w:r>
      <w:r w:rsidRPr="00F9765A">
        <w:rPr>
          <w:rFonts w:ascii="Times New Roman" w:hAnsi="Times New Roman"/>
          <w:color w:val="000000"/>
          <w:sz w:val="24"/>
          <w:szCs w:val="24"/>
        </w:rPr>
        <w:t xml:space="preserve"> программа </w:t>
      </w:r>
      <w:r w:rsidRPr="00F9765A">
        <w:rPr>
          <w:rFonts w:ascii="Times New Roman" w:hAnsi="Times New Roman"/>
          <w:sz w:val="24"/>
          <w:szCs w:val="24"/>
        </w:rPr>
        <w:t xml:space="preserve">— это комплексная программа по оказанию помощи детям с ограниченными возможностями здоровья в освоении основной образовательной программы дошкольного образования, </w:t>
      </w:r>
      <w:r w:rsidRPr="00F9765A">
        <w:rPr>
          <w:rStyle w:val="Zag11"/>
          <w:rFonts w:ascii="Times New Roman" w:eastAsia="@Arial Unicode MS" w:hAnsi="Times New Roman"/>
          <w:sz w:val="24"/>
          <w:szCs w:val="24"/>
        </w:rPr>
        <w:t xml:space="preserve"> коррекцию недостатков в физическом развитии воспитанников и  их социальную адаптацию.</w:t>
      </w:r>
    </w:p>
    <w:p w:rsidR="00351D23" w:rsidRPr="00F9765A" w:rsidRDefault="00351D23" w:rsidP="00F9765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765A">
        <w:rPr>
          <w:rFonts w:ascii="Times New Roman" w:hAnsi="Times New Roman"/>
          <w:color w:val="000000"/>
          <w:sz w:val="24"/>
          <w:szCs w:val="24"/>
        </w:rPr>
        <w:t xml:space="preserve">Нормативно-правовой и документальной основой </w:t>
      </w:r>
      <w:r w:rsidRPr="00F9765A">
        <w:rPr>
          <w:rFonts w:ascii="Times New Roman" w:hAnsi="Times New Roman"/>
          <w:sz w:val="24"/>
          <w:szCs w:val="24"/>
        </w:rPr>
        <w:t xml:space="preserve">индивидуальной  </w:t>
      </w:r>
      <w:r w:rsidRPr="00F9765A">
        <w:rPr>
          <w:rFonts w:ascii="Times New Roman" w:hAnsi="Times New Roman"/>
          <w:color w:val="000000"/>
          <w:sz w:val="24"/>
          <w:szCs w:val="24"/>
        </w:rPr>
        <w:t>программы реабилитации</w:t>
      </w:r>
      <w:r w:rsidRPr="00F9765A">
        <w:rPr>
          <w:rFonts w:ascii="Times New Roman" w:hAnsi="Times New Roman"/>
          <w:sz w:val="24"/>
          <w:szCs w:val="24"/>
        </w:rPr>
        <w:t xml:space="preserve"> с детьми с ограниченными возможностями здоровья и детьми-инвалидами</w:t>
      </w:r>
      <w:r w:rsidRPr="00F9765A">
        <w:rPr>
          <w:rFonts w:ascii="Times New Roman" w:hAnsi="Times New Roman"/>
          <w:color w:val="000000"/>
          <w:sz w:val="24"/>
          <w:szCs w:val="24"/>
        </w:rPr>
        <w:t xml:space="preserve"> дошкольного образования  являются: </w:t>
      </w:r>
    </w:p>
    <w:p w:rsidR="00351D23" w:rsidRPr="00F9765A" w:rsidRDefault="00351D23" w:rsidP="00F9765A">
      <w:pPr>
        <w:pStyle w:val="a3"/>
        <w:numPr>
          <w:ilvl w:val="0"/>
          <w:numId w:val="6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color w:val="000000"/>
          <w:sz w:val="24"/>
          <w:szCs w:val="24"/>
        </w:rPr>
        <w:t>Федеральный закон от 29.12.2012  № 273-ФЗ  «Об образовании в Российской Федерации»;</w:t>
      </w:r>
    </w:p>
    <w:p w:rsidR="00351D23" w:rsidRPr="00F9765A" w:rsidRDefault="00351D23" w:rsidP="00F9765A">
      <w:pPr>
        <w:pStyle w:val="a3"/>
        <w:numPr>
          <w:ilvl w:val="0"/>
          <w:numId w:val="6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>Закон РТ от 22.07.2013 N 68-ЗРТ (ред. от 23.07.2014) "Об образовании" (принят ГС РТ 28.06.2013);</w:t>
      </w:r>
    </w:p>
    <w:p w:rsidR="00351D23" w:rsidRPr="00F9765A" w:rsidRDefault="00351D23" w:rsidP="00F9765A">
      <w:pPr>
        <w:pStyle w:val="a3"/>
        <w:numPr>
          <w:ilvl w:val="0"/>
          <w:numId w:val="6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9765A">
          <w:rPr>
            <w:rFonts w:ascii="Times New Roman" w:hAnsi="Times New Roman"/>
            <w:sz w:val="24"/>
            <w:szCs w:val="24"/>
          </w:rPr>
          <w:t>2013 г</w:t>
        </w:r>
      </w:smartTag>
      <w:r w:rsidRPr="00F9765A">
        <w:rPr>
          <w:rFonts w:ascii="Times New Roman" w:hAnsi="Times New Roman"/>
          <w:sz w:val="24"/>
          <w:szCs w:val="24"/>
        </w:rPr>
        <w:t>. N 1155);</w:t>
      </w:r>
    </w:p>
    <w:p w:rsidR="00351D23" w:rsidRPr="00F9765A" w:rsidRDefault="00351D23" w:rsidP="00F9765A">
      <w:pPr>
        <w:pStyle w:val="a3"/>
        <w:numPr>
          <w:ilvl w:val="0"/>
          <w:numId w:val="6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 xml:space="preserve"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№1014); </w:t>
      </w:r>
    </w:p>
    <w:p w:rsidR="00351D23" w:rsidRPr="00F9765A" w:rsidRDefault="00351D23" w:rsidP="00F9765A">
      <w:pPr>
        <w:pStyle w:val="a3"/>
        <w:numPr>
          <w:ilvl w:val="0"/>
          <w:numId w:val="6"/>
        </w:numPr>
        <w:spacing w:after="0" w:line="240" w:lineRule="auto"/>
        <w:ind w:left="0" w:firstLine="993"/>
        <w:jc w:val="both"/>
        <w:rPr>
          <w:rStyle w:val="ab"/>
          <w:rFonts w:eastAsia="Calibri"/>
        </w:rPr>
      </w:pPr>
      <w:r w:rsidRPr="00F9765A">
        <w:rPr>
          <w:rFonts w:ascii="Times New Roman" w:hAnsi="Times New Roman"/>
          <w:bCs/>
          <w:color w:val="000001"/>
          <w:sz w:val="24"/>
          <w:szCs w:val="24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</w:t>
      </w:r>
      <w:r w:rsidRPr="00F9765A">
        <w:rPr>
          <w:rStyle w:val="ab"/>
          <w:rFonts w:eastAsia="Calibri"/>
        </w:rPr>
        <w:t xml:space="preserve">от </w:t>
      </w:r>
      <w:r w:rsidRPr="00F9765A">
        <w:rPr>
          <w:rFonts w:ascii="Times New Roman" w:hAnsi="Times New Roman"/>
          <w:sz w:val="24"/>
          <w:szCs w:val="24"/>
        </w:rPr>
        <w:t>27 августа 2015 года</w:t>
      </w:r>
      <w:r w:rsidRPr="00F9765A">
        <w:rPr>
          <w:rStyle w:val="ab"/>
          <w:rFonts w:eastAsia="Calibri"/>
        </w:rPr>
        <w:t xml:space="preserve"> (</w:t>
      </w:r>
      <w:r w:rsidRPr="00F9765A">
        <w:rPr>
          <w:rFonts w:ascii="Times New Roman" w:hAnsi="Times New Roman"/>
          <w:bCs/>
          <w:color w:val="000001"/>
          <w:sz w:val="24"/>
          <w:szCs w:val="24"/>
        </w:rPr>
        <w:t>Об утверждении СанПиН 2.4.1.3049-13</w:t>
      </w:r>
      <w:r w:rsidRPr="00F9765A">
        <w:rPr>
          <w:rStyle w:val="ab"/>
          <w:rFonts w:eastAsia="Calibri"/>
        </w:rPr>
        <w:t>);</w:t>
      </w:r>
    </w:p>
    <w:p w:rsidR="00351D23" w:rsidRPr="00F9765A" w:rsidRDefault="00351D23" w:rsidP="00F9765A">
      <w:pPr>
        <w:pStyle w:val="a3"/>
        <w:numPr>
          <w:ilvl w:val="0"/>
          <w:numId w:val="6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>«Типовое положение о дошкольном образовательном учреждении» (утв. постановлением Правительства РФ от 12.09.2008 № 666)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Устав Учреждения;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Основная общеобразовательная программа муниципального бюджетного дошкольного образовательного учреждения детский сад №30 «Ёлочка»;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Конституция Российской Федерации;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Конвенция ООН о правах ребенка;</w:t>
      </w:r>
    </w:p>
    <w:p w:rsidR="007151FC" w:rsidRPr="00F9765A" w:rsidRDefault="00351D23" w:rsidP="00F9765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65A">
        <w:rPr>
          <w:rFonts w:ascii="Times New Roman" w:hAnsi="Times New Roman"/>
          <w:sz w:val="24"/>
          <w:szCs w:val="24"/>
        </w:rPr>
        <w:t xml:space="preserve">ФЗ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от 24.11.1995г. № 181-ФЗ «О Социальной защите инвалидов в Российской Федерации»;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Статья 2. Законодательство Российской Федерации о социальной защите инвалидов;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ФЗ от 23.10.2003 г. № 132-ФЗ. «Реабилитация инвалидов»;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ФЗ от 08.08.2001г. № 123-ФЗ. «Обеспечение жизнедеятельности инвалидов»;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Федеральный закон от 03.05.2012 №46- ФЗ «О ратификации Конвенции о правах инвалидов»;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«Закон № 181-ФЗ «О социальной защите инвалидов в Российской Федерации»;</w:t>
      </w:r>
    </w:p>
    <w:p w:rsidR="00351D23" w:rsidRPr="00F9765A" w:rsidRDefault="00351D23" w:rsidP="00F9765A">
      <w:pPr>
        <w:pStyle w:val="aa"/>
        <w:numPr>
          <w:ilvl w:val="0"/>
          <w:numId w:val="6"/>
        </w:numPr>
        <w:spacing w:after="0"/>
        <w:ind w:left="0" w:firstLine="993"/>
        <w:jc w:val="both"/>
      </w:pPr>
      <w:r w:rsidRPr="00F9765A">
        <w:t>Приказ Минздравсоцразвития РФ от 04.08.2008 № 379н «Об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медико-социальной экспертизы, порядка их разработки и реализации».</w:t>
      </w:r>
    </w:p>
    <w:p w:rsidR="001B7BEB" w:rsidRDefault="001B7BEB" w:rsidP="00F9765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7840A8" w:rsidRDefault="007840A8" w:rsidP="00F9765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7840A8" w:rsidRPr="00F9765A" w:rsidRDefault="007840A8" w:rsidP="00F9765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1C3885" w:rsidRPr="00F9765A" w:rsidRDefault="001B7BEB" w:rsidP="00F9765A">
      <w:pPr>
        <w:pStyle w:val="a3"/>
        <w:tabs>
          <w:tab w:val="num" w:pos="709"/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Цель:</w:t>
      </w:r>
    </w:p>
    <w:p w:rsidR="001C3885" w:rsidRPr="00F9765A" w:rsidRDefault="001B7BEB" w:rsidP="00F97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обеспечить  системный подход к обеспечению условий для развития детей с ограниченными возможностями здоровья и оказание помощи детям в освоении основной образовательной прогр</w:t>
      </w:r>
      <w:r w:rsidR="0048639A" w:rsidRPr="00F9765A">
        <w:rPr>
          <w:rFonts w:ascii="Times New Roman" w:eastAsia="Times New Roman" w:hAnsi="Times New Roman"/>
          <w:sz w:val="24"/>
          <w:szCs w:val="24"/>
          <w:lang w:eastAsia="ru-RU"/>
        </w:rPr>
        <w:t>аммы ДОУ.</w:t>
      </w:r>
    </w:p>
    <w:p w:rsidR="004D5A7D" w:rsidRPr="00F9765A" w:rsidRDefault="001B7BEB" w:rsidP="00F97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:rsidR="001B7BEB" w:rsidRPr="00F9765A" w:rsidRDefault="004D5A7D" w:rsidP="00F97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1.Осуществлять индивидуально-</w:t>
      </w:r>
      <w:r w:rsidR="001B7BEB" w:rsidRPr="00F9765A">
        <w:rPr>
          <w:rFonts w:ascii="Times New Roman" w:eastAsia="Times New Roman" w:hAnsi="Times New Roman"/>
          <w:sz w:val="24"/>
          <w:szCs w:val="24"/>
          <w:lang w:eastAsia="ru-RU"/>
        </w:rPr>
        <w:t>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</w:t>
      </w:r>
      <w:r w:rsidR="0078517B" w:rsidRPr="00F9765A">
        <w:rPr>
          <w:rFonts w:ascii="Times New Roman" w:eastAsia="Times New Roman" w:hAnsi="Times New Roman"/>
          <w:sz w:val="24"/>
          <w:szCs w:val="24"/>
          <w:lang w:eastAsia="ru-RU"/>
        </w:rPr>
        <w:t>х возможностей детей.</w:t>
      </w:r>
      <w:r w:rsidR="001B7BEB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7BEB" w:rsidRPr="00F9765A" w:rsidRDefault="001B7BEB" w:rsidP="00F97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2.Обеспечить успешную социализацию детей с ограниченными</w:t>
      </w:r>
      <w:r w:rsidR="004D5A7D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517B" w:rsidRPr="00F9765A">
        <w:rPr>
          <w:rFonts w:ascii="Times New Roman" w:eastAsia="Times New Roman" w:hAnsi="Times New Roman"/>
          <w:sz w:val="24"/>
          <w:szCs w:val="24"/>
          <w:lang w:eastAsia="ru-RU"/>
        </w:rPr>
        <w:t>возможностями здоровья.</w:t>
      </w:r>
    </w:p>
    <w:p w:rsidR="001B7BEB" w:rsidRPr="00F9765A" w:rsidRDefault="00360F4B" w:rsidP="00F97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3. Организовать</w:t>
      </w:r>
      <w:r w:rsidR="001B7BEB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прове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сти комплекс</w:t>
      </w:r>
      <w:r w:rsidR="00D77472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адаптационных </w:t>
      </w:r>
      <w:r w:rsidR="0078517B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мероприятий.</w:t>
      </w:r>
    </w:p>
    <w:p w:rsidR="001B7BEB" w:rsidRPr="00F9765A" w:rsidRDefault="001B7BEB" w:rsidP="00F97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4.Систематизировать  работы по социальному и физическому направлению </w:t>
      </w:r>
      <w:r w:rsidR="0078517B" w:rsidRPr="00F9765A">
        <w:rPr>
          <w:rFonts w:ascii="Times New Roman" w:eastAsia="Times New Roman" w:hAnsi="Times New Roman"/>
          <w:sz w:val="24"/>
          <w:szCs w:val="24"/>
          <w:lang w:eastAsia="ru-RU"/>
        </w:rPr>
        <w:t>детей-инвалидов.</w:t>
      </w:r>
    </w:p>
    <w:p w:rsidR="002F049F" w:rsidRPr="00F9765A" w:rsidRDefault="0048639A" w:rsidP="00F9765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360F4B"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информированность родителей по проблеме преодоления  инвалидности  у детей.</w:t>
      </w:r>
    </w:p>
    <w:p w:rsidR="00351D23" w:rsidRPr="00F9765A" w:rsidRDefault="002E426B" w:rsidP="00F97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b/>
          <w:sz w:val="24"/>
          <w:szCs w:val="24"/>
        </w:rPr>
        <w:t>П</w:t>
      </w:r>
      <w:r w:rsidR="001B7BEB" w:rsidRPr="00F9765A">
        <w:rPr>
          <w:rFonts w:ascii="Times New Roman" w:hAnsi="Times New Roman"/>
          <w:b/>
          <w:sz w:val="24"/>
          <w:szCs w:val="24"/>
        </w:rPr>
        <w:t>ринципы</w:t>
      </w:r>
      <w:r w:rsidRPr="00F9765A">
        <w:rPr>
          <w:rFonts w:ascii="Times New Roman" w:hAnsi="Times New Roman"/>
          <w:b/>
          <w:sz w:val="24"/>
          <w:szCs w:val="24"/>
        </w:rPr>
        <w:t xml:space="preserve"> и подходы реализации Программы</w:t>
      </w:r>
    </w:p>
    <w:p w:rsidR="001B7BEB" w:rsidRPr="00F9765A" w:rsidRDefault="001B7BEB" w:rsidP="00F9765A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Настоящая программа разработана как документ, определяющий настоящие  и будущие направления деятельности в решении важнейших задач, направленных на обеспечение устойчивого развития ДОУ и формирование условий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социального, культурного и экономического потенциала </w:t>
      </w:r>
      <w:r w:rsidR="00F9765A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детей-инвалидов, семей, имеющих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инвалидов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51D23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Основой профилактики и ко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ррекции  является общее развитие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ослаб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ленного организма. Этому способствует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 комплекс оздоровительных мероприятий в режиме дня, который предусматривает разнообразные виды общеукрепляющих и специальных мероприятий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зличные гимнастики,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релаксация и др. </w:t>
      </w:r>
    </w:p>
    <w:p w:rsidR="002F049F" w:rsidRPr="00F9765A" w:rsidRDefault="001B7BEB" w:rsidP="00F97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 xml:space="preserve">В рамках всех разделов физического воспитания в детском саду, </w:t>
      </w:r>
      <w:r w:rsidR="007D58D8" w:rsidRPr="00F9765A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9765A">
        <w:rPr>
          <w:rFonts w:ascii="Times New Roman" w:hAnsi="Times New Roman"/>
          <w:sz w:val="24"/>
          <w:szCs w:val="24"/>
        </w:rPr>
        <w:t xml:space="preserve"> получает более низкую физическую нагрузку. Для этого педагоги при проведе</w:t>
      </w:r>
      <w:r w:rsidRPr="00F9765A">
        <w:rPr>
          <w:rFonts w:ascii="Times New Roman" w:hAnsi="Times New Roman"/>
          <w:sz w:val="24"/>
          <w:szCs w:val="24"/>
        </w:rPr>
        <w:softHyphen/>
        <w:t>нии физкультурных занятий, утренней гимнастики, подвижных игр, спортивных упражнений уменьшают число повторений каждого упражнения.</w:t>
      </w:r>
    </w:p>
    <w:p w:rsidR="001B7BEB" w:rsidRPr="00F9765A" w:rsidRDefault="002F049F" w:rsidP="00F97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Общими принципами</w:t>
      </w:r>
      <w:r w:rsidRPr="00F9765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765A">
        <w:rPr>
          <w:rFonts w:ascii="Times New Roman" w:eastAsia="Times New Roman" w:hAnsi="Times New Roman"/>
          <w:sz w:val="24"/>
          <w:szCs w:val="24"/>
          <w:lang w:eastAsia="ru-RU"/>
        </w:rPr>
        <w:t>формирования адаптированной программы детей-инвалидов являются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- </w:t>
      </w:r>
      <w:r w:rsidRPr="00F9765A">
        <w:rPr>
          <w:rFonts w:ascii="Times New Roman" w:eastAsia="Times New Roman" w:hAnsi="Times New Roman"/>
          <w:b/>
          <w:bCs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коррекционной направленности воспитания и обучения</w:t>
      </w:r>
      <w:r w:rsidRPr="00F9765A">
        <w:rPr>
          <w:rFonts w:ascii="Times New Roman" w:eastAsia="Times New Roman" w:hAnsi="Times New Roman"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, </w:t>
      </w:r>
      <w:r w:rsidRPr="00F9765A">
        <w:rPr>
          <w:rFonts w:ascii="Times New Roman" w:eastAsia="Times New Roman" w:hAnsi="Times New Roman"/>
          <w:color w:val="181717"/>
          <w:sz w:val="24"/>
          <w:szCs w:val="24"/>
          <w:bdr w:val="none" w:sz="0" w:space="0" w:color="auto" w:frame="1"/>
          <w:lang w:eastAsia="ru-RU"/>
        </w:rPr>
        <w:t>предполагающий индивидуально-дифференцированный подход к ребенку, построенный на учете структуры и выраженности нарушений ребенка, выявлении его потенциальных возможностей; является одним из ведущих в воспитании и обучении детей с ОВЗ; пронизывает все звенья воспитательно-образовательного процесса;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- </w:t>
      </w:r>
      <w:r w:rsidRPr="00F9765A">
        <w:rPr>
          <w:rFonts w:ascii="Times New Roman" w:eastAsia="Times New Roman" w:hAnsi="Times New Roman"/>
          <w:b/>
          <w:bCs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учета ведущего вида деятельности</w:t>
      </w:r>
      <w:r w:rsidRPr="00F9765A">
        <w:rPr>
          <w:rFonts w:ascii="Times New Roman" w:eastAsia="Times New Roman" w:hAnsi="Times New Roman"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,</w:t>
      </w:r>
      <w:r w:rsidRPr="00F9765A">
        <w:rPr>
          <w:rFonts w:ascii="Times New Roman" w:eastAsia="Times New Roman" w:hAnsi="Times New Roman"/>
          <w:color w:val="181717"/>
          <w:sz w:val="24"/>
          <w:szCs w:val="24"/>
          <w:bdr w:val="none" w:sz="0" w:space="0" w:color="auto" w:frame="1"/>
          <w:lang w:eastAsia="ru-RU"/>
        </w:rPr>
        <w:t> 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F9765A">
        <w:rPr>
          <w:rFonts w:ascii="Times New Roman" w:eastAsia="Times New Roman" w:hAnsi="Times New Roman"/>
          <w:b/>
          <w:bCs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психологической комфортности</w:t>
      </w:r>
      <w:r w:rsidRPr="00F9765A">
        <w:rPr>
          <w:rFonts w:ascii="Times New Roman" w:eastAsia="Times New Roman" w:hAnsi="Times New Roman"/>
          <w:color w:val="181717"/>
          <w:sz w:val="24"/>
          <w:szCs w:val="24"/>
          <w:bdr w:val="none" w:sz="0" w:space="0" w:color="auto" w:frame="1"/>
          <w:lang w:eastAsia="ru-RU"/>
        </w:rPr>
        <w:t>, взаимоотношения между детьми и взрослыми строятся на основе доброжелательности, поддержки и взаимопомощи;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- </w:t>
      </w:r>
      <w:r w:rsidRPr="00F9765A">
        <w:rPr>
          <w:rFonts w:ascii="Times New Roman" w:eastAsia="Times New Roman" w:hAnsi="Times New Roman"/>
          <w:b/>
          <w:bCs/>
          <w:i/>
          <w:iCs/>
          <w:color w:val="181717"/>
          <w:sz w:val="24"/>
          <w:szCs w:val="24"/>
          <w:bdr w:val="none" w:sz="0" w:space="0" w:color="auto" w:frame="1"/>
          <w:lang w:eastAsia="ru-RU"/>
        </w:rPr>
        <w:t>интеграции образовательных областей</w:t>
      </w:r>
      <w:r w:rsidRPr="00F9765A">
        <w:rPr>
          <w:rFonts w:ascii="Times New Roman" w:eastAsia="Times New Roman" w:hAnsi="Times New Roman"/>
          <w:color w:val="181717"/>
          <w:sz w:val="24"/>
          <w:szCs w:val="24"/>
          <w:bdr w:val="none" w:sz="0" w:space="0" w:color="auto" w:frame="1"/>
          <w:lang w:eastAsia="ru-RU"/>
        </w:rPr>
        <w:t> в соответствии с возрастными возможностями и особенностями детей, спецификой и возможностями образовательных областей;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Кроме того, в основу программы положены и основные </w:t>
      </w:r>
      <w:r w:rsidRPr="00F9765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общедидактические принципы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 </w:t>
      </w:r>
      <w:r w:rsidRPr="00F9765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системности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опирается на представление о психическом развитии как о сложной функциональной системе, структурные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 </w:t>
      </w:r>
      <w:r w:rsidRPr="00F9765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развития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предполагает выделение в процессе коррекционной работы тех задач, которые находятся в зоне ближайшего развития ребенка.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 </w:t>
      </w:r>
      <w:r w:rsidRPr="00F9765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комплексности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предполагает, что устранение психических нарушений должно носить медико-психолого-педагогический характер, т.е. опираться на взаимосвязь всех специалистов ДОУ.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Программа предусматривает полное взаимодействие и преемственность действий всех специалистов детского учреждения и родителей дошкольников.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- </w:t>
      </w:r>
      <w:r w:rsidRPr="00F9765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доступности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предполагает построение обучения дошкольников на уровне их реальных познавательных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F9765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Принцип последовательности и концентричности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усвоения знаний предполагает такой подбор материала, когда между составными частями его существует логическая связь, последующие задания опираются на предыдущие. Такое построение программного содержания позволяет обеспечить высокое качество образования.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  Концентрированное изучение материала служит также средством установления более тесных связей между специалистами ДОУ. В результате использования единой темы на занятиях  воспитателя, музыкального руководителя дети прочно усваивают материал и активно пользуются им в дальнейшем.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Коррекционная работа должна строит</w:t>
      </w:r>
      <w:r w:rsidR="003C1ED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ся так, чтобы способствовать развитию высших психических функций: внимания, памяти, восприятия, мышления.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Такой подход обеспечивает: </w:t>
      </w: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</w: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 «проживание» ребенком содержания дошкольного образования во всех видах детской деятельности; </w:t>
      </w: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 поддержание эмоционально-положительного настроя в течение всего периода освоения Программы; </w:t>
      </w: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</w: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 многообразие форм подготовки и проведения мероприятий; </w:t>
      </w: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 возможность реализации принципа построения программы по спирали (от простого к сложному); </w:t>
      </w:r>
      <w:r w:rsidRPr="00F9765A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 выполнение функции сплочения общественного и семейного дошкольного образования (включение в совместную образовательную деятельность родителей воспитанников).</w:t>
      </w:r>
    </w:p>
    <w:p w:rsidR="00897EAC" w:rsidRDefault="00897EAC" w:rsidP="00F9765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57BCF" w:rsidRPr="00F9765A" w:rsidRDefault="00C57BCF" w:rsidP="00F9765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Особенности контингента детей </w:t>
      </w:r>
    </w:p>
    <w:p w:rsidR="00A967B4" w:rsidRDefault="00C57BCF" w:rsidP="00F9765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ограниченными возможностями здоровья</w:t>
      </w:r>
    </w:p>
    <w:p w:rsidR="00897EAC" w:rsidRPr="00F9765A" w:rsidRDefault="00897EAC" w:rsidP="00F9765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Дети с ограниченными возможностями здоровья  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 (ФЗ № 273. ст. 2. П. 16)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A967B4"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Понятие «дети с ограниченными возможностями» позволяет рассматривать категорию лиц как имеющих функциональные ограничения, неспособных к какой-либо деятельности в результате заболевания, отклонений или недостатков развития, нетипичного состояния здоровья, вследствие неадаптированности внешней среды к основным нуждам индивида, из-за негативных стереотипов, предрассудков, выделяющих нетипичных людей в социокультурной системе.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Создание оптимальных условий для обучения и развития детей с ограниченными возможностями здоровья в дошкольном учреждении представляет собой реализацию прав детей на образование в соответствии с «Законом об образовании» Российской Федерации. 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подхода, так как известно, что не все дети, имеющие нарушения в развитии, могут успешно интегрироваться в среду здоровых сверстников. Индивидуальный образовательный маршрут предполагает постепенно включение таких детей в коллектив сверстников с помощью взрослого, что требует от педагога новых психологических установок на формирования у детей с нарушениями развития, умения взаимодействовать в едином детском коллективе.</w:t>
      </w:r>
    </w:p>
    <w:p w:rsidR="00C57BCF" w:rsidRPr="00F9765A" w:rsidRDefault="00C57BCF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</w:t>
      </w:r>
    </w:p>
    <w:p w:rsidR="007D58D8" w:rsidRPr="00F9765A" w:rsidRDefault="007D58D8" w:rsidP="00F97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7EAC" w:rsidRPr="007840A8" w:rsidRDefault="002F049F" w:rsidP="007840A8">
      <w:pPr>
        <w:tabs>
          <w:tab w:val="left" w:pos="28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65A">
        <w:rPr>
          <w:rFonts w:ascii="Times New Roman" w:hAnsi="Times New Roman"/>
          <w:b/>
          <w:sz w:val="24"/>
          <w:szCs w:val="24"/>
        </w:rPr>
        <w:t>Планируемые  результаты:</w:t>
      </w:r>
    </w:p>
    <w:p w:rsidR="002F049F" w:rsidRPr="00F9765A" w:rsidRDefault="002F049F" w:rsidP="00F9765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создана </w:t>
      </w:r>
      <w:r w:rsidR="00F9765A" w:rsidRPr="00F97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комплексного психолого-медико-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педагогического сопровождения детей с ограниченными возможностями здоровья в освоении основной образовательной программы, коррекции недостатков в физическом и (или) психическом развитии,  их социальной адаптации.</w:t>
      </w:r>
    </w:p>
    <w:p w:rsidR="002F049F" w:rsidRPr="00F9765A" w:rsidRDefault="002F049F" w:rsidP="00F9765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созданы специальные условий обучения и воспитания, позволяющие учитывать особые образовательные потребности детей с ограниченными возможностями здоровья посредством индивидуализации и дифференциации  образовательного процесса.</w:t>
      </w:r>
    </w:p>
    <w:p w:rsidR="002F049F" w:rsidRPr="00F9765A" w:rsidRDefault="002F049F" w:rsidP="00F9765A">
      <w:pPr>
        <w:pStyle w:val="a3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420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>обеспечен оптимальный двигательный режим и физическое развитие детей-инвалидов.</w:t>
      </w:r>
    </w:p>
    <w:p w:rsidR="002F049F" w:rsidRPr="00F9765A" w:rsidRDefault="002F049F" w:rsidP="00F9765A">
      <w:pPr>
        <w:pStyle w:val="a3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420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>достигнуты положительные результаты в коррекционной и оздоровительной работе.</w:t>
      </w:r>
    </w:p>
    <w:p w:rsidR="007D58D8" w:rsidRPr="00F9765A" w:rsidRDefault="007D58D8" w:rsidP="00F976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D58D8" w:rsidRPr="00897EAC" w:rsidRDefault="002F049F" w:rsidP="00897EA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СОДЕРЖАТЕЛЬНЫЙ </w:t>
      </w: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РАЗДЕЛ</w:t>
      </w:r>
    </w:p>
    <w:p w:rsidR="00A967B4" w:rsidRPr="00F9765A" w:rsidRDefault="00A967B4" w:rsidP="00F9765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Содержание программы ориентировано на разностороннее развитие ребенка с учетом его возрастных и индивидуальных возможностей, поэтому должно обеспечивать развитие личности, мотивации и способностей в различных видах деятельности и охватывать следующие 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структурные единицы, представляющие определённые направления развития и образования дошкольников:</w:t>
      </w:r>
    </w:p>
    <w:p w:rsidR="00A967B4" w:rsidRPr="00F9765A" w:rsidRDefault="00A967B4" w:rsidP="00F9765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-социально-коммуникативное развитие,</w:t>
      </w:r>
    </w:p>
    <w:p w:rsidR="00A967B4" w:rsidRPr="00F9765A" w:rsidRDefault="00A967B4" w:rsidP="00F9765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-познавательное развитие,</w:t>
      </w:r>
    </w:p>
    <w:p w:rsidR="00A967B4" w:rsidRPr="00F9765A" w:rsidRDefault="00A967B4" w:rsidP="00F9765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-речевое развитие,</w:t>
      </w:r>
    </w:p>
    <w:p w:rsidR="00A967B4" w:rsidRPr="00F9765A" w:rsidRDefault="00A967B4" w:rsidP="00F9765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-художественно-эстетическое развитие,</w:t>
      </w:r>
    </w:p>
    <w:p w:rsidR="00A967B4" w:rsidRPr="00F9765A" w:rsidRDefault="00A967B4" w:rsidP="00F9765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-физическое развитие.</w:t>
      </w:r>
    </w:p>
    <w:p w:rsidR="00A967B4" w:rsidRPr="00F9765A" w:rsidRDefault="00A967B4" w:rsidP="00F9765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Содержание образовательной работы с воспитанником по образовательным областям: </w:t>
      </w:r>
      <w:r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«социально – коммуникативное развитие», «познавательное развитие», «речевое развитие», «художественно – эстетическое развитие», «физическое развитие»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соответствует Основной общеобразовательной программе дошкольного образования  МБДОУ детского сада № 30 «Ёлочка», которые разработаны  в соответствии с  примерной основной образовательной программой дошкольного образования </w:t>
      </w:r>
      <w:r w:rsidRPr="00F9765A">
        <w:rPr>
          <w:rFonts w:ascii="Times New Roman" w:hAnsi="Times New Roman"/>
          <w:sz w:val="24"/>
          <w:szCs w:val="24"/>
        </w:rPr>
        <w:t>«От рождения до школы» Н.Е.Вераксы, Т.С.Комаровой, М.А.Васильевой.</w:t>
      </w:r>
    </w:p>
    <w:p w:rsidR="00A967B4" w:rsidRPr="00F9765A" w:rsidRDefault="00A967B4" w:rsidP="00F97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7BEB" w:rsidRPr="00F9765A" w:rsidRDefault="007D58D8" w:rsidP="00F976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1B7BEB" w:rsidRPr="00F9765A">
        <w:rPr>
          <w:rFonts w:ascii="Times New Roman" w:hAnsi="Times New Roman"/>
          <w:b/>
          <w:bCs/>
          <w:sz w:val="24"/>
          <w:szCs w:val="24"/>
        </w:rPr>
        <w:t>Мероприятия, направленные на работу с детьми – инвалидами</w:t>
      </w:r>
    </w:p>
    <w:tbl>
      <w:tblPr>
        <w:tblW w:w="9640" w:type="dxa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6804"/>
        <w:gridCol w:w="2126"/>
      </w:tblGrid>
      <w:tr w:rsidR="00351D23" w:rsidRPr="00F9765A" w:rsidTr="00F9765A">
        <w:trPr>
          <w:trHeight w:hRule="exact" w:val="6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9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Наи</w:t>
            </w:r>
            <w:r w:rsidRPr="00F9765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нование </w:t>
            </w:r>
            <w:r w:rsidRPr="00F9765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 w:rsidRPr="00F9765A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 w:rsidRPr="00F9765A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я</w:t>
            </w:r>
            <w:r w:rsidRPr="00F9765A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Да</w:t>
            </w:r>
            <w:r w:rsidRPr="00F9765A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351D23" w:rsidRPr="00F9765A" w:rsidTr="00F9765A">
        <w:trPr>
          <w:trHeight w:hRule="exact" w:val="5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У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е     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семе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,    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ющ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х     д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-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до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, в р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боте </w:t>
            </w:r>
            <w:r w:rsidRPr="00F9765A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F9765A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F9765A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гл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толо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о 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351D23" w:rsidRPr="00F9765A" w:rsidTr="00F9765A">
        <w:trPr>
          <w:trHeight w:hRule="exact" w:val="5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BFCFC"/>
              </w:rPr>
              <w:t> 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Консультация с родителями на тему: «Совместная деятельность детского сада и семьи по оздоровлению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октябрь</w:t>
            </w:r>
          </w:p>
        </w:tc>
      </w:tr>
      <w:tr w:rsidR="00351D23" w:rsidRPr="00F9765A" w:rsidTr="00F9765A">
        <w:trPr>
          <w:trHeight w:hRule="exact" w:val="8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99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ро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д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д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F9765A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F9765A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F9765A">
              <w:rPr>
                <w:rFonts w:ascii="Times New Roman" w:hAnsi="Times New Roman"/>
                <w:spacing w:val="-3"/>
                <w:sz w:val="24"/>
                <w:szCs w:val="24"/>
              </w:rPr>
              <w:t>я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о ф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р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ро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о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F9765A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F9765A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авы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ов с д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ыва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ющ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и т</w:t>
            </w:r>
            <w:r w:rsidRPr="00F9765A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F9765A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д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о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ти в общ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351D23" w:rsidRPr="00F9765A" w:rsidTr="00F9765A">
        <w:trPr>
          <w:trHeight w:hRule="exact" w:val="5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Ко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нс</w:t>
            </w:r>
            <w:r w:rsidRPr="00F9765A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я для 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д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гогов </w:t>
            </w:r>
            <w:r w:rsidRPr="00F9765A">
              <w:rPr>
                <w:rFonts w:ascii="Times New Roman" w:hAnsi="Times New Roman"/>
                <w:spacing w:val="-9"/>
                <w:sz w:val="24"/>
                <w:szCs w:val="24"/>
              </w:rPr>
              <w:t>«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Формирование  навыков  самоконтроля  у детей  с нарушениями развития</w:t>
            </w:r>
            <w:r w:rsidRPr="00F9765A">
              <w:rPr>
                <w:rFonts w:ascii="Times New Roman" w:hAnsi="Times New Roman"/>
                <w:spacing w:val="-9"/>
                <w:sz w:val="24"/>
                <w:szCs w:val="24"/>
              </w:rPr>
              <w:t>»</w:t>
            </w: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Октябрь </w:t>
            </w:r>
          </w:p>
        </w:tc>
      </w:tr>
      <w:tr w:rsidR="00351D23" w:rsidRPr="00F9765A" w:rsidTr="00F9765A">
        <w:trPr>
          <w:trHeight w:hRule="exact" w:val="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Участие детей-инвалидов в утренниках, праздниках, театрализованных представлениях, физкультурных праздниках, Днях здоровья, проводимых в детском саду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По плану</w:t>
            </w:r>
          </w:p>
        </w:tc>
      </w:tr>
      <w:tr w:rsidR="00351D23" w:rsidRPr="00F9765A" w:rsidTr="00F9765A">
        <w:trPr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Консультация    для    педагогов    «Переутомление детей»</w:t>
            </w: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Февраль </w:t>
            </w:r>
          </w:p>
        </w:tc>
      </w:tr>
      <w:tr w:rsidR="00351D23" w:rsidRPr="00F9765A" w:rsidTr="00F9765A">
        <w:trPr>
          <w:trHeight w:hRule="exact" w:val="3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Проведение подвижных игр малой и средней подвижности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 течение года</w:t>
            </w:r>
          </w:p>
        </w:tc>
      </w:tr>
      <w:tr w:rsidR="00351D23" w:rsidRPr="00F9765A" w:rsidTr="003C1ED3">
        <w:trPr>
          <w:trHeight w:hRule="exact" w:val="5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Консультация  для родителей  «Подвижные   игры  в</w:t>
            </w:r>
          </w:p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коррекционной педагогике»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Март </w:t>
            </w:r>
          </w:p>
        </w:tc>
      </w:tr>
      <w:tr w:rsidR="00351D23" w:rsidRPr="00F9765A" w:rsidTr="003C1ED3">
        <w:trPr>
          <w:trHeight w:hRule="exact" w:val="5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z w:val="24"/>
                <w:szCs w:val="24"/>
              </w:rPr>
              <w:t>Выступление на род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нии на т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у: </w:t>
            </w:r>
            <w:r w:rsidRPr="00F9765A">
              <w:rPr>
                <w:rFonts w:ascii="Times New Roman" w:hAnsi="Times New Roman"/>
                <w:spacing w:val="-9"/>
                <w:sz w:val="24"/>
                <w:szCs w:val="24"/>
              </w:rPr>
              <w:t>«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9765A">
              <w:rPr>
                <w:rFonts w:ascii="Times New Roman" w:hAnsi="Times New Roman"/>
                <w:spacing w:val="5"/>
                <w:sz w:val="24"/>
                <w:szCs w:val="24"/>
              </w:rPr>
              <w:t>б</w:t>
            </w:r>
            <w:r w:rsidRPr="00F9765A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е  и 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о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F9765A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е д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т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 xml:space="preserve">й – </w:t>
            </w:r>
            <w:r w:rsidRPr="00F9765A">
              <w:rPr>
                <w:rFonts w:ascii="Times New Roman" w:hAnsi="Times New Roman"/>
                <w:spacing w:val="-2"/>
                <w:sz w:val="24"/>
                <w:szCs w:val="24"/>
              </w:rPr>
              <w:t>ин</w:t>
            </w: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л</w:t>
            </w:r>
            <w:r w:rsidRPr="00F9765A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9765A">
              <w:rPr>
                <w:rFonts w:ascii="Times New Roman" w:hAnsi="Times New Roman"/>
                <w:sz w:val="24"/>
                <w:szCs w:val="24"/>
              </w:rPr>
              <w:t>дов»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D23" w:rsidRPr="00F9765A" w:rsidRDefault="00351D23" w:rsidP="00F9765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65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Май </w:t>
            </w:r>
          </w:p>
        </w:tc>
      </w:tr>
    </w:tbl>
    <w:p w:rsidR="007D58D8" w:rsidRPr="00F9765A" w:rsidRDefault="00360F4B" w:rsidP="00F976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9765A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1B7BEB" w:rsidRPr="00F9765A" w:rsidRDefault="007D58D8" w:rsidP="00F976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765A">
        <w:rPr>
          <w:rFonts w:ascii="Times New Roman" w:hAnsi="Times New Roman"/>
          <w:b/>
          <w:sz w:val="24"/>
          <w:szCs w:val="24"/>
        </w:rPr>
        <w:t xml:space="preserve">            </w:t>
      </w:r>
      <w:r w:rsidR="00A13B9C" w:rsidRPr="00F9765A">
        <w:rPr>
          <w:rFonts w:ascii="Times New Roman" w:hAnsi="Times New Roman"/>
          <w:b/>
          <w:sz w:val="24"/>
          <w:szCs w:val="24"/>
        </w:rPr>
        <w:t xml:space="preserve">              </w:t>
      </w:r>
      <w:r w:rsidRPr="00F9765A">
        <w:rPr>
          <w:rFonts w:ascii="Times New Roman" w:hAnsi="Times New Roman"/>
          <w:b/>
          <w:sz w:val="24"/>
          <w:szCs w:val="24"/>
        </w:rPr>
        <w:t xml:space="preserve"> </w:t>
      </w:r>
      <w:r w:rsidRPr="00F9765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Индивидуальный план работы воспитателя в условиях ДОУ</w:t>
      </w:r>
    </w:p>
    <w:p w:rsidR="007D58D8" w:rsidRPr="00F9765A" w:rsidRDefault="007D58D8" w:rsidP="00F976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961"/>
        <w:gridCol w:w="4111"/>
      </w:tblGrid>
      <w:tr w:rsidR="00C91AFB" w:rsidRPr="00F9765A" w:rsidTr="00F9765A">
        <w:trPr>
          <w:trHeight w:val="19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961" w:type="dxa"/>
            <w:tcBorders>
              <w:top w:val="single" w:sz="8" w:space="0" w:color="6DBAE5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Содержание </w:t>
            </w:r>
          </w:p>
        </w:tc>
        <w:tc>
          <w:tcPr>
            <w:tcW w:w="4111" w:type="dxa"/>
            <w:tcBorders>
              <w:top w:val="single" w:sz="8" w:space="0" w:color="6DBAE5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Периодичность выполнения</w:t>
            </w:r>
          </w:p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1AFB" w:rsidRPr="00F9765A" w:rsidTr="00F9765A">
        <w:trPr>
          <w:trHeight w:val="644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оптимальной нагрузки на ребенка- инвалида, с учетом возрастных и индивидуальных особенностей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год, внесение дополнений по необходимости</w:t>
            </w:r>
          </w:p>
          <w:p w:rsidR="0016737B" w:rsidRPr="00F9765A" w:rsidRDefault="0016737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1AFB" w:rsidRPr="00F9765A" w:rsidTr="00F9765A">
        <w:trPr>
          <w:trHeight w:val="453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7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приемов релаксации: минуты тишины, музыкальные паузы, игры </w:t>
            </w:r>
            <w:r w:rsidR="0016737B"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забавы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несколько раз в день</w:t>
            </w:r>
          </w:p>
        </w:tc>
      </w:tr>
      <w:tr w:rsidR="00C91AFB" w:rsidRPr="00F9765A" w:rsidTr="00F9765A">
        <w:trPr>
          <w:trHeight w:val="544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 в игровой форме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день во время утренней зарядки, на прогулке, после сна</w:t>
            </w:r>
          </w:p>
        </w:tc>
      </w:tr>
      <w:tr w:rsidR="00C91AFB" w:rsidRPr="00F9765A" w:rsidTr="00F9765A">
        <w:trPr>
          <w:trHeight w:val="413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Ароматизация помещений (чесночные бусы)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 ежедневно</w:t>
            </w:r>
          </w:p>
        </w:tc>
      </w:tr>
      <w:tr w:rsidR="00C91AFB" w:rsidRPr="00F9765A" w:rsidTr="00F9765A">
        <w:trPr>
          <w:trHeight w:val="692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Воздушные ванны (облегченная одежда соответствующая  сезону года)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91AFB" w:rsidRPr="00F9765A" w:rsidTr="00F9765A">
        <w:trPr>
          <w:trHeight w:val="154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BCF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Прогулки на воздухе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день</w:t>
            </w:r>
          </w:p>
        </w:tc>
      </w:tr>
      <w:tr w:rsidR="00C91AFB" w:rsidRPr="00F9765A" w:rsidTr="00F9765A">
        <w:trPr>
          <w:trHeight w:val="158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BCF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Хождение босиком по траве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91AFB" w:rsidRPr="00F9765A" w:rsidTr="00F9765A">
        <w:trPr>
          <w:trHeight w:val="354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BCF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Хождение босиком по массажным коврикам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</w:tr>
      <w:tr w:rsidR="00C91AFB" w:rsidRPr="00F9765A" w:rsidTr="00F9765A">
        <w:trPr>
          <w:trHeight w:val="349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BCF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Обширное умывание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</w:tr>
      <w:tr w:rsidR="00C91AFB" w:rsidRPr="00F9765A" w:rsidTr="00F9765A">
        <w:trPr>
          <w:trHeight w:val="351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BCF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водой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прогулки, во время занятий</w:t>
            </w:r>
          </w:p>
        </w:tc>
      </w:tr>
      <w:tr w:rsidR="00C91AFB" w:rsidRPr="00F9765A" w:rsidTr="00F9765A">
        <w:trPr>
          <w:trHeight w:val="354"/>
        </w:trPr>
        <w:tc>
          <w:tcPr>
            <w:tcW w:w="851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BCF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Полоскание зева кипяченой теплой водой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каждого приема пищи</w:t>
            </w:r>
          </w:p>
        </w:tc>
      </w:tr>
    </w:tbl>
    <w:p w:rsidR="00A967B4" w:rsidRPr="00F9765A" w:rsidRDefault="00360F4B" w:rsidP="00F97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</w:t>
      </w:r>
    </w:p>
    <w:p w:rsidR="001B7BEB" w:rsidRPr="00F9765A" w:rsidRDefault="007D58D8" w:rsidP="00F97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</w:t>
      </w:r>
      <w:r w:rsidR="001B7BEB" w:rsidRPr="00F9765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доровьесберегающие педагогические технологии</w:t>
      </w:r>
    </w:p>
    <w:p w:rsidR="007D58D8" w:rsidRPr="00F9765A" w:rsidRDefault="007D58D8" w:rsidP="00F97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7"/>
        <w:gridCol w:w="2792"/>
        <w:gridCol w:w="401"/>
        <w:gridCol w:w="3993"/>
      </w:tblGrid>
      <w:tr w:rsidR="00C91AFB" w:rsidRPr="00F9765A" w:rsidTr="00C91AFB">
        <w:trPr>
          <w:trHeight w:val="29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193" w:type="dxa"/>
            <w:gridSpan w:val="2"/>
            <w:tcBorders>
              <w:top w:val="single" w:sz="8" w:space="0" w:color="6DBAE5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 в режиме дня</w:t>
            </w:r>
          </w:p>
        </w:tc>
        <w:tc>
          <w:tcPr>
            <w:tcW w:w="3993" w:type="dxa"/>
            <w:tcBorders>
              <w:top w:val="single" w:sz="8" w:space="0" w:color="6DBAE5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</w:tr>
      <w:tr w:rsidR="001B7BEB" w:rsidRPr="00F9765A" w:rsidTr="00C91AFB">
        <w:trPr>
          <w:trHeight w:val="29"/>
        </w:trPr>
        <w:tc>
          <w:tcPr>
            <w:tcW w:w="9923" w:type="dxa"/>
            <w:gridSpan w:val="4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BEB" w:rsidRPr="00F9765A" w:rsidRDefault="001B7BE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Технологии сохранения и стимулирования здоровья</w:t>
            </w:r>
          </w:p>
        </w:tc>
      </w:tr>
      <w:tr w:rsidR="00C91AFB" w:rsidRPr="00F9765A" w:rsidTr="00C91AFB">
        <w:trPr>
          <w:trHeight w:val="2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Физкультурные минутки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ОД 1,5-2 минуты во время ОД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физических упражнений с выходом из-за стола, могут включать дыхательную гимнастику</w:t>
            </w:r>
          </w:p>
        </w:tc>
      </w:tr>
      <w:tr w:rsidR="00C91AFB" w:rsidRPr="00F9765A" w:rsidTr="00C91AFB">
        <w:trPr>
          <w:trHeight w:val="2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Динамические паузы (двигательные разрядки)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занятий и между занятиями  2-5 минут по мере утомляемости ребёнка - инвалида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занятиях в виде игр. Между занятиями в виде подвижных игр, танцевальных движений, физических упражнений, элементов релаксации</w:t>
            </w:r>
          </w:p>
        </w:tc>
      </w:tr>
      <w:tr w:rsidR="00C91AFB" w:rsidRPr="00F9765A" w:rsidTr="00C91AFB">
        <w:trPr>
          <w:trHeight w:val="2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Подвижные и спортивные игры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часть физкультурного занятия, на прогулке;</w:t>
            </w: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группе - со средней степенью подвижности, ежедневно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подбираются в соответствии с программой по возрасту ребёнка. Используются только элементы спортивных игр</w:t>
            </w: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1AFB" w:rsidRPr="00F9765A" w:rsidTr="00C91AFB">
        <w:trPr>
          <w:trHeight w:val="2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Пальчиковая гимнастика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Проводится в любой отрезок времени</w:t>
            </w:r>
          </w:p>
        </w:tc>
      </w:tr>
      <w:tr w:rsidR="00C91AFB" w:rsidRPr="00F9765A" w:rsidTr="00C91AFB">
        <w:trPr>
          <w:trHeight w:val="2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Упражнения после сна, массажные дорожки 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После сна </w:t>
            </w: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физических упражнений в группе</w:t>
            </w:r>
          </w:p>
        </w:tc>
      </w:tr>
      <w:tr w:rsidR="00C91AFB" w:rsidRPr="00F9765A" w:rsidTr="00F9765A">
        <w:trPr>
          <w:trHeight w:val="1021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Гимнастика для глаз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по 3-5 минут в любое свободное время, в зависимости от интенсивности нагрузки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Рекомендуется использование наглядного материала, показ педагога</w:t>
            </w:r>
          </w:p>
        </w:tc>
      </w:tr>
      <w:tr w:rsidR="00C91AFB" w:rsidRPr="00F9765A" w:rsidTr="00C91AFB">
        <w:trPr>
          <w:trHeight w:val="2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Дыхательная гимнастика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разных формах физкультурно-оздоровительной</w:t>
            </w:r>
            <w:r w:rsidRPr="00F9765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Проветривание помещения </w:t>
            </w:r>
          </w:p>
        </w:tc>
      </w:tr>
      <w:tr w:rsidR="001B7BEB" w:rsidRPr="00F9765A" w:rsidTr="00C91AFB">
        <w:trPr>
          <w:trHeight w:val="29"/>
        </w:trPr>
        <w:tc>
          <w:tcPr>
            <w:tcW w:w="9923" w:type="dxa"/>
            <w:gridSpan w:val="4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8D8" w:rsidRPr="00F9765A" w:rsidRDefault="007D58D8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9765A" w:rsidRDefault="00F9765A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7BEB" w:rsidRPr="00F9765A" w:rsidRDefault="001B7BE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Технологии обучения здоровому образу жизни</w:t>
            </w:r>
          </w:p>
          <w:p w:rsidR="001B7BEB" w:rsidRPr="00F9765A" w:rsidRDefault="001B7BE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1AFB" w:rsidRPr="00F9765A" w:rsidTr="00360F4B">
        <w:trPr>
          <w:trHeight w:val="2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Физкультурные занятия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раза в неделю</w:t>
            </w: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проводятся в соответствии с программой, по которой работает детский сад</w:t>
            </w:r>
          </w:p>
        </w:tc>
      </w:tr>
      <w:tr w:rsidR="00C91AFB" w:rsidRPr="00F9765A" w:rsidTr="00360F4B">
        <w:trPr>
          <w:trHeight w:val="355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в музыкальном  зале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подбираются в соответствии с возрастными особенностями</w:t>
            </w:r>
          </w:p>
        </w:tc>
      </w:tr>
      <w:tr w:rsidR="00C91AFB" w:rsidRPr="00F9765A" w:rsidTr="00F9765A">
        <w:trPr>
          <w:trHeight w:val="1404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Индивидуальная подготовка ребёнка – инвалида к физкультурным досугам и праздникам.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раз в квартал (праздник) 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программой</w:t>
            </w: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BEB" w:rsidRPr="00F9765A" w:rsidTr="00C91AFB">
        <w:trPr>
          <w:trHeight w:val="65"/>
        </w:trPr>
        <w:tc>
          <w:tcPr>
            <w:tcW w:w="9923" w:type="dxa"/>
            <w:gridSpan w:val="4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BEB" w:rsidRPr="00F9765A" w:rsidRDefault="001B7BEB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Коррекционные технологии</w:t>
            </w:r>
          </w:p>
          <w:p w:rsidR="007D58D8" w:rsidRPr="00F9765A" w:rsidRDefault="007D58D8" w:rsidP="00F97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91AFB" w:rsidRPr="00F9765A" w:rsidTr="00360F4B">
        <w:trPr>
          <w:trHeight w:val="421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Элементы</w:t>
            </w:r>
            <w:r w:rsidRPr="00F9765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арттерапии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– занятия с использованием арттерапевтических техник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элементов арттерапии в режимных моментах (прогулка, занятия, игры)</w:t>
            </w:r>
          </w:p>
        </w:tc>
      </w:tr>
      <w:tr w:rsidR="00C91AFB" w:rsidRPr="00F9765A" w:rsidTr="00360F4B">
        <w:trPr>
          <w:trHeight w:val="335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Психогимнастика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Проводится по методике Е.А. Алябьевой,</w:t>
            </w:r>
            <w:r w:rsidR="007151FC"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 Чистяковой</w:t>
            </w:r>
          </w:p>
        </w:tc>
      </w:tr>
      <w:tr w:rsidR="00C91AFB" w:rsidRPr="00F9765A" w:rsidTr="00360F4B">
        <w:trPr>
          <w:trHeight w:val="228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1FC" w:rsidRPr="00F9765A" w:rsidRDefault="00C91AFB" w:rsidP="00F976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Элементы </w:t>
            </w:r>
            <w:r w:rsidRPr="00F9765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сказкотерапии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Коррекция мотивационно-личностной сферы</w:t>
            </w:r>
          </w:p>
        </w:tc>
      </w:tr>
      <w:tr w:rsidR="00C91AFB" w:rsidRPr="00F9765A" w:rsidTr="00360F4B">
        <w:trPr>
          <w:trHeight w:val="359"/>
        </w:trPr>
        <w:tc>
          <w:tcPr>
            <w:tcW w:w="2737" w:type="dxa"/>
            <w:tcBorders>
              <w:top w:val="nil"/>
              <w:left w:val="single" w:sz="8" w:space="0" w:color="6DBAE5"/>
              <w:bottom w:val="single" w:sz="8" w:space="0" w:color="6DBAE5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Игровые упражнения в уголке сенсорики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6DBAE5"/>
              <w:right w:val="single" w:sz="8" w:space="0" w:color="6DBAE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FB" w:rsidRPr="00F9765A" w:rsidRDefault="00C91AFB" w:rsidP="00F97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7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</w:t>
            </w:r>
          </w:p>
        </w:tc>
      </w:tr>
    </w:tbl>
    <w:p w:rsidR="007151FC" w:rsidRPr="00F9765A" w:rsidRDefault="007151FC" w:rsidP="00F9765A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967B4" w:rsidRDefault="007A642B" w:rsidP="00F9765A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967B4"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</w:t>
      </w:r>
      <w:r w:rsid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 формы взаимодействия с семьей</w:t>
      </w:r>
    </w:p>
    <w:p w:rsidR="00F9765A" w:rsidRPr="00F9765A" w:rsidRDefault="00F9765A" w:rsidP="00F9765A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967B4" w:rsidRPr="00F9765A" w:rsidRDefault="00A967B4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1.Знакомство с семьей: встречи-знакомства, анкетирование семьи.</w:t>
      </w:r>
    </w:p>
    <w:p w:rsidR="00A967B4" w:rsidRPr="00F9765A" w:rsidRDefault="00A967B4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буклетов. Использование современных устройств, для общения с родителями: виртуальное общение с родителями через Интернет, использование сотовой связи. Размещение информации на сайте учреждения.</w:t>
      </w:r>
    </w:p>
    <w:p w:rsidR="00A967B4" w:rsidRPr="00F9765A" w:rsidRDefault="00A967B4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3.Образование родителей: организация «школы для родителей» (лекции, семинары, семинары-практикумы, проведение мастер-классов, тренингов).</w:t>
      </w:r>
    </w:p>
    <w:p w:rsidR="007D58D8" w:rsidRDefault="00A967B4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4.Совместная деятельность: привлечение родителей к организации конкурсов, к участию в детской исследовательской и проектной деятельности. Проведение совместных праздников, где родитель может видеть достижения своего ребенка, участвовать совместно с ребенком (мама рядом).</w:t>
      </w: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840A8" w:rsidRDefault="007840A8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840A8" w:rsidRDefault="007840A8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840A8" w:rsidRDefault="007840A8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1ED3" w:rsidRPr="00F9765A" w:rsidRDefault="003C1ED3" w:rsidP="00F9765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F049F" w:rsidRPr="00F9765A" w:rsidRDefault="002F049F" w:rsidP="00F9765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ОРГАНИЗАЦИОННЫЙ </w:t>
      </w:r>
      <w:r w:rsidRPr="00F9765A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РАЗДЕЛ</w:t>
      </w:r>
    </w:p>
    <w:p w:rsidR="007D58D8" w:rsidRPr="00F9765A" w:rsidRDefault="007D58D8" w:rsidP="00F9765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20"/>
        <w:rPr>
          <w:rFonts w:ascii="Times New Roman" w:hAnsi="Times New Roman"/>
          <w:sz w:val="24"/>
          <w:szCs w:val="24"/>
        </w:rPr>
      </w:pPr>
    </w:p>
    <w:p w:rsidR="002E426B" w:rsidRPr="00F9765A" w:rsidRDefault="002E426B" w:rsidP="00F9765A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Организационный раздел адаптированной индивидуальной программы дошкольного образования для детей-инвалидов, предполагающий режим дня воспитанников; материально-техническое обеспечение; особенности традиционных событий, праздников и мероприятий; организацию развивающей предметно-пространственной среды соответствует организационному разделу рабочей программы </w:t>
      </w:r>
      <w:r w:rsidRPr="00F9765A">
        <w:rPr>
          <w:rFonts w:ascii="Times New Roman" w:hAnsi="Times New Roman"/>
          <w:sz w:val="24"/>
          <w:szCs w:val="24"/>
        </w:rPr>
        <w:t>совместной деятельности педагогов первой младшей группы</w:t>
      </w:r>
    </w:p>
    <w:p w:rsidR="002E426B" w:rsidRPr="00F9765A" w:rsidRDefault="002E426B" w:rsidP="00F9765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hAnsi="Times New Roman"/>
          <w:sz w:val="24"/>
          <w:szCs w:val="24"/>
        </w:rPr>
        <w:t xml:space="preserve">с детьми 3-4 лет муниципального бюджетного дошкольного образовательного учреждения детского сада общеразвивающего вида №30 «Ёлочка» Бугульминского муниципального района Республики Татарстан 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 </w:t>
      </w:r>
      <w:r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основной образовательной программе  дошкольного образования  МБДОУ детского сада №30 «Ёлочка» </w:t>
      </w:r>
      <w:r w:rsidRPr="00F9765A">
        <w:rPr>
          <w:rFonts w:ascii="Times New Roman" w:hAnsi="Times New Roman"/>
          <w:sz w:val="24"/>
          <w:szCs w:val="24"/>
        </w:rPr>
        <w:t>Бугульминского муниципального района Республики Татарстан</w:t>
      </w: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7D58D8" w:rsidRPr="00F9765A" w:rsidRDefault="002E426B" w:rsidP="00F9765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D58D8" w:rsidRPr="00F9765A" w:rsidRDefault="007D58D8" w:rsidP="00F97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765A">
        <w:rPr>
          <w:rFonts w:ascii="Times New Roman" w:hAnsi="Times New Roman"/>
          <w:b/>
          <w:bCs/>
          <w:sz w:val="24"/>
          <w:szCs w:val="24"/>
        </w:rPr>
        <w:t>Матер</w:t>
      </w:r>
      <w:r w:rsidR="004D5A7D" w:rsidRPr="00F9765A">
        <w:rPr>
          <w:rFonts w:ascii="Times New Roman" w:hAnsi="Times New Roman"/>
          <w:b/>
          <w:bCs/>
          <w:sz w:val="24"/>
          <w:szCs w:val="24"/>
        </w:rPr>
        <w:t>иально –</w:t>
      </w:r>
      <w:r w:rsidR="00C91AFB" w:rsidRPr="00F976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5A7D" w:rsidRPr="00F9765A">
        <w:rPr>
          <w:rFonts w:ascii="Times New Roman" w:hAnsi="Times New Roman"/>
          <w:b/>
          <w:bCs/>
          <w:sz w:val="24"/>
          <w:szCs w:val="24"/>
        </w:rPr>
        <w:t>техническое обеспечение</w:t>
      </w:r>
    </w:p>
    <w:p w:rsidR="007D58D8" w:rsidRPr="00F9765A" w:rsidRDefault="007D58D8" w:rsidP="00F97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58D8" w:rsidRPr="00F9765A" w:rsidRDefault="007D58D8" w:rsidP="00F9765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60" w:right="420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 xml:space="preserve">     Особое место при создании условий в ДОУ для детей-инвалидов отводится обогащению и специализации среды развития.  С этой целью расширяется материально-техническая база ДОУ.</w:t>
      </w:r>
    </w:p>
    <w:p w:rsidR="007D58D8" w:rsidRPr="00F9765A" w:rsidRDefault="007D58D8" w:rsidP="00F9765A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20"/>
        <w:rPr>
          <w:rFonts w:ascii="Times New Roman" w:hAnsi="Times New Roman"/>
          <w:sz w:val="24"/>
          <w:szCs w:val="24"/>
        </w:rPr>
      </w:pPr>
    </w:p>
    <w:p w:rsidR="002209AD" w:rsidRPr="00F9765A" w:rsidRDefault="002E426B" w:rsidP="00F9765A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Обеспеченность методическими материалами</w:t>
      </w:r>
      <w:r w:rsidR="002209AD"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E426B" w:rsidRPr="00F9765A" w:rsidRDefault="002E426B" w:rsidP="00F9765A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9765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 средствами обучения и воспитания</w:t>
      </w:r>
    </w:p>
    <w:p w:rsidR="007D58D8" w:rsidRPr="00F9765A" w:rsidRDefault="007D58D8" w:rsidP="00F9765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F049F" w:rsidRPr="00F9765A" w:rsidRDefault="007D58D8" w:rsidP="00F9765A">
      <w:pPr>
        <w:pStyle w:val="a3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 xml:space="preserve">Педагогический контроль в процессе воспитания. Под ред. Степанова Е.Н. М. «Сфера». 2006 год. </w:t>
      </w:r>
    </w:p>
    <w:p w:rsidR="002F049F" w:rsidRPr="00F9765A" w:rsidRDefault="007D58D8" w:rsidP="00F9765A">
      <w:pPr>
        <w:pStyle w:val="a3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>Матвеева С.В., Херодинов Б.И. Здоровый ребёнок. Физическое воспитание и в</w:t>
      </w:r>
      <w:r w:rsidR="00C57BCF" w:rsidRPr="00F9765A">
        <w:rPr>
          <w:rFonts w:ascii="Times New Roman" w:hAnsi="Times New Roman"/>
          <w:sz w:val="24"/>
          <w:szCs w:val="24"/>
        </w:rPr>
        <w:t>рачебный контроль. – СПб.</w:t>
      </w:r>
    </w:p>
    <w:p w:rsidR="002F049F" w:rsidRPr="00F9765A" w:rsidRDefault="007D58D8" w:rsidP="00F976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65A">
        <w:rPr>
          <w:rFonts w:ascii="Times New Roman" w:hAnsi="Times New Roman"/>
          <w:sz w:val="24"/>
          <w:szCs w:val="24"/>
        </w:rPr>
        <w:t>«Развивающая педагогика оздоровления» (дошкольный возраст) В.Т.Кудрявцев, Б.Б.Егоров.</w:t>
      </w:r>
    </w:p>
    <w:p w:rsidR="007D58D8" w:rsidRPr="00F9765A" w:rsidRDefault="007D58D8" w:rsidP="00F976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9765A">
        <w:rPr>
          <w:rFonts w:ascii="Times New Roman" w:hAnsi="Times New Roman"/>
          <w:bCs/>
          <w:sz w:val="24"/>
          <w:szCs w:val="24"/>
        </w:rPr>
        <w:t>Оздоровление детей в условиях детского сада/ под ред. Л.В.Кочетковой.</w:t>
      </w:r>
    </w:p>
    <w:p w:rsidR="002F049F" w:rsidRPr="00F9765A" w:rsidRDefault="002F049F" w:rsidP="00F9765A">
      <w:pPr>
        <w:pStyle w:val="a3"/>
        <w:spacing w:after="0" w:line="240" w:lineRule="auto"/>
        <w:ind w:left="786" w:hanging="360"/>
        <w:jc w:val="both"/>
        <w:rPr>
          <w:rFonts w:ascii="Times New Roman" w:hAnsi="Times New Roman"/>
          <w:bCs/>
          <w:sz w:val="24"/>
          <w:szCs w:val="24"/>
        </w:rPr>
      </w:pPr>
      <w:r w:rsidRPr="00F9765A">
        <w:rPr>
          <w:rFonts w:ascii="Times New Roman" w:hAnsi="Times New Roman"/>
          <w:bCs/>
          <w:sz w:val="24"/>
          <w:szCs w:val="24"/>
        </w:rPr>
        <w:t xml:space="preserve">     </w:t>
      </w:r>
      <w:r w:rsidR="007D58D8" w:rsidRPr="00F9765A">
        <w:rPr>
          <w:rFonts w:ascii="Times New Roman" w:hAnsi="Times New Roman"/>
          <w:bCs/>
          <w:sz w:val="24"/>
          <w:szCs w:val="24"/>
        </w:rPr>
        <w:t xml:space="preserve">М.:ТЦ Сфера, 2005 </w:t>
      </w:r>
    </w:p>
    <w:p w:rsidR="002F049F" w:rsidRPr="00F9765A" w:rsidRDefault="002F049F" w:rsidP="00F976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Башмаков, М. И. Индивидуальная программа [Электронный ресурс] / Режим доступа: http:/ps.1september.ru/2006/04/8.htm.</w:t>
      </w:r>
    </w:p>
    <w:p w:rsidR="002F049F" w:rsidRPr="00F9765A" w:rsidRDefault="002F049F" w:rsidP="00F9765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и обучение детей и подростков с тяжелыми и множественными нарушениями развития : программно-методические материалы [Текст] / под. ред. И. М. Бгажноковой.- М.: Владос, 2007. – 239с.</w:t>
      </w:r>
    </w:p>
    <w:p w:rsidR="002F049F" w:rsidRPr="003C1ED3" w:rsidRDefault="002F049F" w:rsidP="003C1ED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7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Закрепина, А. В. Разработка индивидуальной программы коррекционно разивающего обучения и воспитания детей дошкольного возраста с </w:t>
      </w:r>
      <w:r w:rsidRPr="003C1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отклонениями в развитии [Текст] / А. В. Закрепина, М. В. Браткова // Воспитание и обучение детей с нарушениями развития. – 2008. – № 2. – С. 9</w:t>
      </w:r>
      <w:r w:rsidR="002209AD" w:rsidRPr="003C1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D58D8" w:rsidRPr="00F9765A" w:rsidRDefault="007D58D8" w:rsidP="00F976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D58D8" w:rsidRPr="00F9765A" w:rsidSect="007C7A0E">
      <w:pgSz w:w="11900" w:h="16840"/>
      <w:pgMar w:top="426" w:right="701" w:bottom="142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67B" w:rsidRDefault="0033167B" w:rsidP="007D58D8">
      <w:pPr>
        <w:spacing w:after="0" w:line="240" w:lineRule="auto"/>
      </w:pPr>
      <w:r>
        <w:separator/>
      </w:r>
    </w:p>
  </w:endnote>
  <w:endnote w:type="continuationSeparator" w:id="1">
    <w:p w:rsidR="0033167B" w:rsidRDefault="0033167B" w:rsidP="007D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67B" w:rsidRDefault="0033167B" w:rsidP="007D58D8">
      <w:pPr>
        <w:spacing w:after="0" w:line="240" w:lineRule="auto"/>
      </w:pPr>
      <w:r>
        <w:separator/>
      </w:r>
    </w:p>
  </w:footnote>
  <w:footnote w:type="continuationSeparator" w:id="1">
    <w:p w:rsidR="0033167B" w:rsidRDefault="0033167B" w:rsidP="007D5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D0277C"/>
    <w:multiLevelType w:val="hybridMultilevel"/>
    <w:tmpl w:val="E528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F2BD8"/>
    <w:multiLevelType w:val="hybridMultilevel"/>
    <w:tmpl w:val="A0542B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B48AF36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F28AC"/>
    <w:multiLevelType w:val="hybridMultilevel"/>
    <w:tmpl w:val="32B470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B8C6762"/>
    <w:multiLevelType w:val="hybridMultilevel"/>
    <w:tmpl w:val="43045ED6"/>
    <w:lvl w:ilvl="0" w:tplc="F620E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F2932"/>
    <w:multiLevelType w:val="hybridMultilevel"/>
    <w:tmpl w:val="5FFA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04BC3"/>
    <w:multiLevelType w:val="hybridMultilevel"/>
    <w:tmpl w:val="110C66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C2FB9"/>
    <w:multiLevelType w:val="hybridMultilevel"/>
    <w:tmpl w:val="9814D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E65B7E"/>
    <w:multiLevelType w:val="hybridMultilevel"/>
    <w:tmpl w:val="A054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48AF36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36B1D"/>
    <w:multiLevelType w:val="hybridMultilevel"/>
    <w:tmpl w:val="C7C67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C3F71"/>
    <w:multiLevelType w:val="multilevel"/>
    <w:tmpl w:val="26AE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31756C"/>
    <w:multiLevelType w:val="hybridMultilevel"/>
    <w:tmpl w:val="E318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BEB"/>
    <w:rsid w:val="00016A9C"/>
    <w:rsid w:val="0016737B"/>
    <w:rsid w:val="001B7BEB"/>
    <w:rsid w:val="001C3885"/>
    <w:rsid w:val="002209AD"/>
    <w:rsid w:val="002A27A7"/>
    <w:rsid w:val="002B05C6"/>
    <w:rsid w:val="002B5EED"/>
    <w:rsid w:val="002E1045"/>
    <w:rsid w:val="002E426B"/>
    <w:rsid w:val="002F049F"/>
    <w:rsid w:val="0033167B"/>
    <w:rsid w:val="00351D23"/>
    <w:rsid w:val="00360F4B"/>
    <w:rsid w:val="00377370"/>
    <w:rsid w:val="003C1ED3"/>
    <w:rsid w:val="003E3607"/>
    <w:rsid w:val="0046389E"/>
    <w:rsid w:val="0046644D"/>
    <w:rsid w:val="0048639A"/>
    <w:rsid w:val="004D5A7D"/>
    <w:rsid w:val="00532D94"/>
    <w:rsid w:val="00542106"/>
    <w:rsid w:val="00582BB8"/>
    <w:rsid w:val="005F6DDF"/>
    <w:rsid w:val="00607241"/>
    <w:rsid w:val="00624A03"/>
    <w:rsid w:val="00660754"/>
    <w:rsid w:val="006C53C0"/>
    <w:rsid w:val="007151FC"/>
    <w:rsid w:val="007840A8"/>
    <w:rsid w:val="0078517B"/>
    <w:rsid w:val="007A0B42"/>
    <w:rsid w:val="007A642B"/>
    <w:rsid w:val="007C7A0E"/>
    <w:rsid w:val="007D58D8"/>
    <w:rsid w:val="00833549"/>
    <w:rsid w:val="00897EAC"/>
    <w:rsid w:val="008E2B5D"/>
    <w:rsid w:val="009102A1"/>
    <w:rsid w:val="009676EE"/>
    <w:rsid w:val="00A13B9C"/>
    <w:rsid w:val="00A317A2"/>
    <w:rsid w:val="00A967B4"/>
    <w:rsid w:val="00C57BCF"/>
    <w:rsid w:val="00C91AFB"/>
    <w:rsid w:val="00D1519B"/>
    <w:rsid w:val="00D77472"/>
    <w:rsid w:val="00DD0A2E"/>
    <w:rsid w:val="00E36368"/>
    <w:rsid w:val="00E5529A"/>
    <w:rsid w:val="00E75CF8"/>
    <w:rsid w:val="00EE46FA"/>
    <w:rsid w:val="00F97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7BEB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1B7BE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7BEB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1B7BE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Default">
    <w:name w:val="Default"/>
    <w:link w:val="Default0"/>
    <w:rsid w:val="001B7B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1B7BE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1B7B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7B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rsid w:val="001B7BEB"/>
  </w:style>
  <w:style w:type="paragraph" w:customStyle="1" w:styleId="31">
    <w:name w:val="Основной текст3"/>
    <w:basedOn w:val="a"/>
    <w:uiPriority w:val="99"/>
    <w:rsid w:val="001B7BEB"/>
    <w:pPr>
      <w:shd w:val="clear" w:color="auto" w:fill="FFFFFF"/>
      <w:spacing w:before="1020" w:after="1500" w:line="240" w:lineRule="atLeast"/>
      <w:ind w:hanging="140"/>
    </w:pPr>
    <w:rPr>
      <w:rFonts w:ascii="Arial" w:hAnsi="Arial" w:cs="Arial"/>
      <w:sz w:val="24"/>
      <w:szCs w:val="24"/>
      <w:lang w:eastAsia="ru-RU"/>
    </w:rPr>
  </w:style>
  <w:style w:type="character" w:styleId="a5">
    <w:name w:val="line number"/>
    <w:basedOn w:val="a0"/>
    <w:uiPriority w:val="99"/>
    <w:semiHidden/>
    <w:unhideWhenUsed/>
    <w:rsid w:val="007D58D8"/>
  </w:style>
  <w:style w:type="paragraph" w:styleId="a6">
    <w:name w:val="header"/>
    <w:basedOn w:val="a"/>
    <w:link w:val="a7"/>
    <w:uiPriority w:val="99"/>
    <w:semiHidden/>
    <w:unhideWhenUsed/>
    <w:rsid w:val="007D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58D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D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8D8"/>
    <w:rPr>
      <w:rFonts w:ascii="Calibri" w:eastAsia="Calibri" w:hAnsi="Calibri" w:cs="Times New Roman"/>
    </w:rPr>
  </w:style>
  <w:style w:type="paragraph" w:styleId="aa">
    <w:name w:val="Body Text"/>
    <w:basedOn w:val="a"/>
    <w:link w:val="ab"/>
    <w:unhideWhenUsed/>
    <w:rsid w:val="0078517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785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5E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F0A62-05C1-4093-A768-871F6E8A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2019-09-17T08:09:00Z</cp:lastPrinted>
  <dcterms:created xsi:type="dcterms:W3CDTF">2016-10-27T14:33:00Z</dcterms:created>
  <dcterms:modified xsi:type="dcterms:W3CDTF">2021-02-01T06:22:00Z</dcterms:modified>
</cp:coreProperties>
</file>